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C0CF6">
      <w:pPr>
        <w:jc w:val="center"/>
        <w:rPr>
          <w:rFonts w:hint="eastAsia"/>
          <w:b/>
          <w:bCs/>
          <w:sz w:val="28"/>
          <w:szCs w:val="36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一批电视、落地扇、智能门锁、床、桌椅等</w:t>
      </w:r>
      <w:r>
        <w:rPr>
          <w:rFonts w:hint="eastAsia"/>
          <w:b/>
          <w:bCs/>
          <w:sz w:val="28"/>
          <w:szCs w:val="36"/>
        </w:rPr>
        <w:t>物资</w:t>
      </w:r>
      <w:r>
        <w:rPr>
          <w:rFonts w:hint="eastAsia"/>
          <w:b/>
          <w:bCs/>
          <w:sz w:val="28"/>
          <w:szCs w:val="36"/>
          <w:lang w:val="en-US" w:eastAsia="zh-CN"/>
        </w:rPr>
        <w:t>分类</w:t>
      </w:r>
      <w:r>
        <w:rPr>
          <w:rFonts w:hint="eastAsia"/>
          <w:b/>
          <w:bCs/>
          <w:sz w:val="28"/>
          <w:szCs w:val="36"/>
        </w:rPr>
        <w:t>清单</w:t>
      </w:r>
    </w:p>
    <w:p w14:paraId="21FF30D8"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评估报告编号：大成方华评咨字（2023）第DFX62128号</w:t>
      </w:r>
    </w:p>
    <w:p w14:paraId="446C23DC">
      <w:pPr>
        <w:rPr>
          <w:rFonts w:hint="eastAsia"/>
        </w:rPr>
      </w:pPr>
    </w:p>
    <w:tbl>
      <w:tblPr>
        <w:tblStyle w:val="2"/>
        <w:tblW w:w="9636" w:type="dxa"/>
        <w:tblInd w:w="93" w:type="dxa"/>
        <w:tblBorders>
          <w:top w:val="single" w:color="1E376A" w:sz="12" w:space="0"/>
          <w:left w:val="single" w:color="1E376A" w:sz="12" w:space="0"/>
          <w:bottom w:val="single" w:color="1E376A" w:sz="12" w:space="0"/>
          <w:right w:val="single" w:color="1E376A" w:sz="12" w:space="0"/>
          <w:insideH w:val="single" w:color="1E376A" w:sz="8" w:space="0"/>
          <w:insideV w:val="single" w:color="1E376A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617"/>
        <w:gridCol w:w="913"/>
        <w:gridCol w:w="1884"/>
        <w:gridCol w:w="559"/>
        <w:gridCol w:w="891"/>
        <w:gridCol w:w="1406"/>
        <w:gridCol w:w="1565"/>
        <w:gridCol w:w="1260"/>
      </w:tblGrid>
      <w:tr w14:paraId="0CC68A96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41" w:type="dxa"/>
            <w:tcBorders>
              <w:tl2br w:val="nil"/>
            </w:tcBorders>
            <w:shd w:val="clear" w:color="auto" w:fill="FBE6D6" w:themeFill="accent2" w:themeFillTint="32"/>
            <w:noWrap/>
            <w:vAlign w:val="center"/>
          </w:tcPr>
          <w:p w14:paraId="51E9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</w:t>
            </w:r>
          </w:p>
        </w:tc>
        <w:tc>
          <w:tcPr>
            <w:tcW w:w="617" w:type="dxa"/>
            <w:tcBorders>
              <w:tl2br w:val="nil"/>
            </w:tcBorders>
            <w:shd w:val="clear" w:color="auto" w:fill="FBE6D6" w:themeFill="accent2" w:themeFillTint="32"/>
            <w:noWrap/>
            <w:vAlign w:val="center"/>
          </w:tcPr>
          <w:p w14:paraId="60BF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13" w:type="dxa"/>
            <w:shd w:val="clear" w:color="auto" w:fill="FBE6D6" w:themeFill="accent2" w:themeFillTint="32"/>
            <w:vAlign w:val="center"/>
          </w:tcPr>
          <w:p w14:paraId="1C7A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884" w:type="dxa"/>
            <w:shd w:val="clear" w:color="auto" w:fill="FBE6D6" w:themeFill="accent2" w:themeFillTint="32"/>
            <w:vAlign w:val="center"/>
          </w:tcPr>
          <w:p w14:paraId="7045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规格型号（描述）</w:t>
            </w:r>
          </w:p>
        </w:tc>
        <w:tc>
          <w:tcPr>
            <w:tcW w:w="559" w:type="dxa"/>
            <w:shd w:val="clear" w:color="auto" w:fill="FBE6D6" w:themeFill="accent2" w:themeFillTint="32"/>
            <w:vAlign w:val="center"/>
          </w:tcPr>
          <w:p w14:paraId="7B59F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1" w:type="dxa"/>
            <w:shd w:val="clear" w:color="auto" w:fill="FBE6D6" w:themeFill="accent2" w:themeFillTint="32"/>
            <w:vAlign w:val="center"/>
          </w:tcPr>
          <w:p w14:paraId="53E4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406" w:type="dxa"/>
            <w:shd w:val="clear" w:color="auto" w:fill="FBE6D6" w:themeFill="accent2" w:themeFillTint="32"/>
            <w:vAlign w:val="center"/>
          </w:tcPr>
          <w:p w14:paraId="6DDE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购置日期</w:t>
            </w:r>
          </w:p>
        </w:tc>
        <w:tc>
          <w:tcPr>
            <w:tcW w:w="1565" w:type="dxa"/>
            <w:shd w:val="clear" w:color="auto" w:fill="FBE6D6" w:themeFill="accent2" w:themeFillTint="32"/>
            <w:vAlign w:val="center"/>
          </w:tcPr>
          <w:p w14:paraId="569B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起拍价 (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260" w:type="dxa"/>
            <w:shd w:val="clear" w:color="auto" w:fill="FBE6D6" w:themeFill="accent2" w:themeFillTint="32"/>
            <w:vAlign w:val="center"/>
          </w:tcPr>
          <w:p w14:paraId="4129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832364E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1" w:type="dxa"/>
            <w:vMerge w:val="restart"/>
            <w:shd w:val="clear" w:color="auto" w:fill="FFFFFF" w:themeFill="background1"/>
            <w:vAlign w:val="center"/>
          </w:tcPr>
          <w:p w14:paraId="6767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14:paraId="1B21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273B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0B08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TCL 43G50E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26FF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7E03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1C92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6F16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701,532.00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1C5E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洋唐居住区三期</w:t>
            </w:r>
          </w:p>
        </w:tc>
      </w:tr>
      <w:tr w14:paraId="5CB8D1AC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41" w:type="dxa"/>
            <w:vMerge w:val="continue"/>
            <w:shd w:val="clear" w:color="auto" w:fill="FFFFFF" w:themeFill="background1"/>
            <w:vAlign w:val="center"/>
          </w:tcPr>
          <w:p w14:paraId="28C8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14:paraId="0DA0A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3D5C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512B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海信（Hisense） 智能液晶平板，55H55E 55英寸 超高清4K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3188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07C8F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21C2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45350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5,758.80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7DD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洋唐居住区三期</w:t>
            </w:r>
          </w:p>
        </w:tc>
      </w:tr>
      <w:tr w14:paraId="0F2BD5EF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41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2A91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7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14:paraId="26F9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shd w:val="clear" w:color="auto" w:fill="E7E6E6" w:themeFill="background2"/>
            <w:vAlign w:val="center"/>
          </w:tcPr>
          <w:p w14:paraId="573C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shd w:val="clear" w:color="auto" w:fill="E7E6E6" w:themeFill="background2"/>
            <w:vAlign w:val="center"/>
          </w:tcPr>
          <w:p w14:paraId="71F4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59" w:type="dxa"/>
            <w:shd w:val="clear" w:color="auto" w:fill="E7E6E6" w:themeFill="background2"/>
            <w:vAlign w:val="center"/>
          </w:tcPr>
          <w:p w14:paraId="5658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1" w:type="dxa"/>
            <w:shd w:val="clear" w:color="auto" w:fill="E7E6E6" w:themeFill="background2"/>
            <w:vAlign w:val="center"/>
          </w:tcPr>
          <w:p w14:paraId="2E8F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6" w:type="dxa"/>
            <w:shd w:val="clear" w:color="auto" w:fill="E7E6E6" w:themeFill="background2"/>
            <w:noWrap/>
            <w:vAlign w:val="center"/>
          </w:tcPr>
          <w:p w14:paraId="1101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65" w:type="dxa"/>
            <w:shd w:val="clear" w:color="auto" w:fill="E7E6E6" w:themeFill="background2"/>
            <w:noWrap/>
            <w:vAlign w:val="center"/>
          </w:tcPr>
          <w:p w14:paraId="57F7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707,290.80 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55139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905D787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41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4618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17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4D70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0A25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50CC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TCL43寸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4C61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19A4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37DDA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16F5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1,239,013.20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59F2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</w:tr>
      <w:tr w14:paraId="16E64878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41" w:type="dxa"/>
            <w:vMerge w:val="continue"/>
            <w:shd w:val="clear" w:color="auto" w:fill="FFFFFF" w:themeFill="background1"/>
            <w:vAlign w:val="center"/>
          </w:tcPr>
          <w:p w14:paraId="7CCF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7" w:type="dxa"/>
            <w:shd w:val="clear" w:color="auto" w:fill="E7E6E6" w:themeFill="background2"/>
            <w:vAlign w:val="center"/>
          </w:tcPr>
          <w:p w14:paraId="079D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shd w:val="clear" w:color="auto" w:fill="E7E6E6" w:themeFill="background2"/>
            <w:vAlign w:val="center"/>
          </w:tcPr>
          <w:p w14:paraId="5F6F1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shd w:val="clear" w:color="auto" w:fill="E7E6E6" w:themeFill="background2"/>
            <w:vAlign w:val="center"/>
          </w:tcPr>
          <w:p w14:paraId="2EC9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59" w:type="dxa"/>
            <w:shd w:val="clear" w:color="auto" w:fill="E7E6E6" w:themeFill="background2"/>
            <w:vAlign w:val="center"/>
          </w:tcPr>
          <w:p w14:paraId="6825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1" w:type="dxa"/>
            <w:shd w:val="clear" w:color="auto" w:fill="E7E6E6" w:themeFill="background2"/>
            <w:vAlign w:val="center"/>
          </w:tcPr>
          <w:p w14:paraId="2F2C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6" w:type="dxa"/>
            <w:shd w:val="clear" w:color="auto" w:fill="E7E6E6" w:themeFill="background2"/>
            <w:noWrap/>
            <w:vAlign w:val="center"/>
          </w:tcPr>
          <w:p w14:paraId="4F8A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65" w:type="dxa"/>
            <w:shd w:val="clear" w:color="auto" w:fill="E7E6E6" w:themeFill="background2"/>
            <w:noWrap/>
            <w:vAlign w:val="center"/>
          </w:tcPr>
          <w:p w14:paraId="0D25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1,239,013.20 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5EFC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9BF1964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41" w:type="dxa"/>
            <w:vMerge w:val="restart"/>
            <w:shd w:val="clear" w:color="auto" w:fill="FFFFFF" w:themeFill="background1"/>
            <w:vAlign w:val="center"/>
          </w:tcPr>
          <w:p w14:paraId="5BBE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14:paraId="6607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4595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落地扇</w:t>
            </w:r>
          </w:p>
        </w:tc>
        <w:tc>
          <w:tcPr>
            <w:tcW w:w="1884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0B678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万骏、扬子、欣禾（16寸），美的FSA40XE，艾美特FS4096T2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3F16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7C76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54E8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4AA4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76,901.94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5D34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</w:tr>
      <w:tr w14:paraId="5A5EFE93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1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38DF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7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14:paraId="2D2F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shd w:val="clear" w:color="auto" w:fill="E7E6E6" w:themeFill="background2"/>
            <w:vAlign w:val="center"/>
          </w:tcPr>
          <w:p w14:paraId="3B90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tcBorders>
              <w:top w:val="single" w:color="auto" w:sz="4" w:space="0"/>
              <w:bottom w:val="single" w:color="auto" w:sz="4" w:space="0"/>
            </w:tcBorders>
            <w:shd w:val="clear" w:color="auto" w:fill="E7E6E6" w:themeFill="background2"/>
            <w:vAlign w:val="center"/>
          </w:tcPr>
          <w:p w14:paraId="3EB8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59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14:paraId="5896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1" w:type="dxa"/>
            <w:shd w:val="clear" w:color="auto" w:fill="E7E6E6" w:themeFill="background2"/>
            <w:vAlign w:val="center"/>
          </w:tcPr>
          <w:p w14:paraId="61D0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6" w:type="dxa"/>
            <w:shd w:val="clear" w:color="auto" w:fill="E7E6E6" w:themeFill="background2"/>
            <w:noWrap/>
            <w:vAlign w:val="center"/>
          </w:tcPr>
          <w:p w14:paraId="02E0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65" w:type="dxa"/>
            <w:shd w:val="clear" w:color="auto" w:fill="E7E6E6" w:themeFill="background2"/>
            <w:noWrap/>
            <w:vAlign w:val="center"/>
          </w:tcPr>
          <w:p w14:paraId="74BE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76,901.94  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70F9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127B7CC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41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62924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17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49FF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2B2C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落地扇</w:t>
            </w:r>
          </w:p>
        </w:tc>
        <w:tc>
          <w:tcPr>
            <w:tcW w:w="1884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0D812428"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万骏、扬子、欣禾（16寸），美的FSA40XE，艾美特FS4096T2</w:t>
            </w:r>
          </w:p>
        </w:tc>
        <w:tc>
          <w:tcPr>
            <w:tcW w:w="559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0AD2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20F9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31B6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7914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49,938.00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F32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洋唐居住区三期</w:t>
            </w:r>
          </w:p>
        </w:tc>
      </w:tr>
      <w:tr w14:paraId="50086AA1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41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4325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7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14:paraId="0B62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shd w:val="clear" w:color="auto" w:fill="E7E6E6" w:themeFill="background2"/>
            <w:vAlign w:val="center"/>
          </w:tcPr>
          <w:p w14:paraId="462B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shd w:val="clear" w:color="auto" w:fill="E7E6E6" w:themeFill="background2"/>
            <w:vAlign w:val="center"/>
          </w:tcPr>
          <w:p w14:paraId="5A459541"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  <w:t>小计</w:t>
            </w:r>
          </w:p>
        </w:tc>
        <w:tc>
          <w:tcPr>
            <w:tcW w:w="559" w:type="dxa"/>
            <w:shd w:val="clear" w:color="auto" w:fill="E7E6E6" w:themeFill="background2"/>
            <w:vAlign w:val="center"/>
          </w:tcPr>
          <w:p w14:paraId="4F0C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1" w:type="dxa"/>
            <w:shd w:val="clear" w:color="auto" w:fill="E7E6E6" w:themeFill="background2"/>
            <w:vAlign w:val="center"/>
          </w:tcPr>
          <w:p w14:paraId="2D16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6" w:type="dxa"/>
            <w:shd w:val="clear" w:color="auto" w:fill="E7E6E6" w:themeFill="background2"/>
            <w:noWrap/>
            <w:vAlign w:val="center"/>
          </w:tcPr>
          <w:p w14:paraId="436E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65" w:type="dxa"/>
            <w:shd w:val="clear" w:color="auto" w:fill="E7E6E6" w:themeFill="background2"/>
            <w:noWrap/>
            <w:vAlign w:val="center"/>
          </w:tcPr>
          <w:p w14:paraId="4D94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49,938.00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536B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09E5E49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1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4FDC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17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0819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6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4B79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shd w:val="clear" w:fill="FFFFFF" w:themeFill="background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shd w:val="clear" w:fill="FFFFFF" w:themeFill="background1"/>
                <w:lang w:val="en-US" w:eastAsia="zh-CN" w:bidi="ar"/>
              </w:rPr>
              <w:t>智能</w:t>
            </w:r>
          </w:p>
          <w:p w14:paraId="100E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shd w:val="clear" w:fill="FFFFFF" w:themeFill="background1"/>
                <w:lang w:val="en-US" w:eastAsia="zh-CN" w:bidi="ar"/>
              </w:rPr>
              <w:t>门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锁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3E14272C"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59" w:type="dxa"/>
            <w:shd w:val="clear" w:color="auto" w:fill="FFFFFF"/>
            <w:vAlign w:val="center"/>
          </w:tcPr>
          <w:p w14:paraId="6D46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5FDB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7C60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0008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61,380.00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5F04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雍厝公寓</w:t>
            </w:r>
          </w:p>
        </w:tc>
      </w:tr>
      <w:tr w14:paraId="17358063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41" w:type="dxa"/>
            <w:vMerge w:val="continue"/>
            <w:shd w:val="clear" w:color="auto" w:fill="FFFFFF" w:themeFill="background1"/>
            <w:vAlign w:val="center"/>
          </w:tcPr>
          <w:p w14:paraId="2A4D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14:paraId="493F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7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15E3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空调扇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7611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雷豹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033C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4E18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1280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4BF7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2,082.60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051F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雍厝公寓</w:t>
            </w:r>
          </w:p>
        </w:tc>
      </w:tr>
      <w:tr w14:paraId="5FC1AA2E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41" w:type="dxa"/>
            <w:vMerge w:val="continue"/>
            <w:shd w:val="clear" w:color="auto" w:fill="FFFFFF" w:themeFill="background1"/>
            <w:vAlign w:val="center"/>
          </w:tcPr>
          <w:p w14:paraId="0996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shd w:val="clear" w:color="auto" w:fill="E7E6E6" w:themeFill="background2"/>
            <w:vAlign w:val="center"/>
          </w:tcPr>
          <w:p w14:paraId="2635A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13" w:type="dxa"/>
            <w:shd w:val="clear" w:color="auto" w:fill="E7E6E6" w:themeFill="background2"/>
            <w:vAlign w:val="center"/>
          </w:tcPr>
          <w:p w14:paraId="1265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shd w:val="clear" w:color="auto" w:fill="E7E6E6" w:themeFill="background2"/>
            <w:vAlign w:val="center"/>
          </w:tcPr>
          <w:p w14:paraId="4B4D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59" w:type="dxa"/>
            <w:shd w:val="clear" w:color="auto" w:fill="E7E6E6" w:themeFill="background2"/>
            <w:vAlign w:val="center"/>
          </w:tcPr>
          <w:p w14:paraId="668F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1" w:type="dxa"/>
            <w:shd w:val="clear" w:color="auto" w:fill="E7E6E6" w:themeFill="background2"/>
            <w:vAlign w:val="center"/>
          </w:tcPr>
          <w:p w14:paraId="60DC8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6" w:type="dxa"/>
            <w:shd w:val="clear" w:color="auto" w:fill="E7E6E6" w:themeFill="background2"/>
            <w:noWrap/>
            <w:vAlign w:val="center"/>
          </w:tcPr>
          <w:p w14:paraId="43FC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65" w:type="dxa"/>
            <w:shd w:val="clear" w:color="auto" w:fill="E7E6E6" w:themeFill="background2"/>
            <w:noWrap/>
            <w:vAlign w:val="center"/>
          </w:tcPr>
          <w:p w14:paraId="01DE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63,462.60 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62A2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1B284DA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41" w:type="dxa"/>
            <w:vMerge w:val="restart"/>
            <w:shd w:val="clear" w:color="auto" w:fill="FFFFFF" w:themeFill="background1"/>
            <w:vAlign w:val="center"/>
          </w:tcPr>
          <w:p w14:paraId="70E0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14:paraId="26D7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14:paraId="1AC4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4D1A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双层铁架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15B0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42EF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1F3F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6993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13,884.00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3499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 w14:paraId="5DF281F4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41" w:type="dxa"/>
            <w:vMerge w:val="continue"/>
            <w:shd w:val="clear" w:color="auto" w:fill="FFFFFF" w:themeFill="background1"/>
            <w:vAlign w:val="center"/>
          </w:tcPr>
          <w:p w14:paraId="4EF3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14:paraId="1490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14:paraId="29F7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3123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4F20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4FFC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0EDA3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6325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322.80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33E9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雍厝公寓</w:t>
            </w:r>
          </w:p>
        </w:tc>
      </w:tr>
      <w:tr w14:paraId="2E6276D0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Merge w:val="continue"/>
            <w:shd w:val="clear" w:color="auto" w:fill="FFFFFF" w:themeFill="background1"/>
            <w:vAlign w:val="center"/>
          </w:tcPr>
          <w:p w14:paraId="36AFB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14:paraId="7953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14:paraId="1AEE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床垫</w:t>
            </w:r>
          </w:p>
        </w:tc>
        <w:tc>
          <w:tcPr>
            <w:tcW w:w="1884" w:type="dxa"/>
            <w:vMerge w:val="restart"/>
            <w:shd w:val="clear" w:color="auto" w:fill="FFFFFF"/>
            <w:vAlign w:val="center"/>
          </w:tcPr>
          <w:p w14:paraId="12E1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0.9*1.9米，铁架床床垫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78D8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0E3D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6094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3422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540.00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3495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湖边公寓</w:t>
            </w:r>
          </w:p>
        </w:tc>
      </w:tr>
      <w:tr w14:paraId="6A212B3A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Merge w:val="continue"/>
            <w:shd w:val="clear" w:color="auto" w:fill="FFFFFF" w:themeFill="background1"/>
            <w:vAlign w:val="center"/>
          </w:tcPr>
          <w:p w14:paraId="797D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14:paraId="1EC7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14:paraId="0931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床垫</w:t>
            </w:r>
          </w:p>
        </w:tc>
        <w:tc>
          <w:tcPr>
            <w:tcW w:w="1884" w:type="dxa"/>
            <w:vMerge w:val="continue"/>
            <w:shd w:val="clear" w:color="auto" w:fill="FFFFFF"/>
            <w:vAlign w:val="center"/>
          </w:tcPr>
          <w:p w14:paraId="4AB0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9" w:type="dxa"/>
            <w:shd w:val="clear" w:color="auto" w:fill="FFFFFF"/>
            <w:vAlign w:val="center"/>
          </w:tcPr>
          <w:p w14:paraId="627B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5DDB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1C19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44DF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432.00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CB8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雍厝公寓</w:t>
            </w:r>
          </w:p>
        </w:tc>
      </w:tr>
      <w:tr w14:paraId="2283D4F2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41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2B0B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7" w:type="dxa"/>
            <w:shd w:val="clear" w:color="auto" w:fill="E7E6E6" w:themeFill="background2"/>
            <w:vAlign w:val="center"/>
          </w:tcPr>
          <w:p w14:paraId="7CE7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shd w:val="clear" w:color="auto" w:fill="E7E6E6" w:themeFill="background2"/>
            <w:vAlign w:val="center"/>
          </w:tcPr>
          <w:p w14:paraId="679D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shd w:val="clear" w:color="auto" w:fill="E7E6E6" w:themeFill="background2"/>
            <w:vAlign w:val="center"/>
          </w:tcPr>
          <w:p w14:paraId="7C9E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59" w:type="dxa"/>
            <w:shd w:val="clear" w:color="auto" w:fill="E7E6E6" w:themeFill="background2"/>
            <w:vAlign w:val="center"/>
          </w:tcPr>
          <w:p w14:paraId="4335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1" w:type="dxa"/>
            <w:shd w:val="clear" w:color="auto" w:fill="E7E6E6" w:themeFill="background2"/>
            <w:vAlign w:val="center"/>
          </w:tcPr>
          <w:p w14:paraId="6099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6" w:type="dxa"/>
            <w:shd w:val="clear" w:color="auto" w:fill="E7E6E6" w:themeFill="background2"/>
            <w:noWrap/>
            <w:vAlign w:val="center"/>
          </w:tcPr>
          <w:p w14:paraId="7DE0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65" w:type="dxa"/>
            <w:shd w:val="clear" w:color="auto" w:fill="E7E6E6" w:themeFill="background2"/>
            <w:noWrap/>
            <w:vAlign w:val="center"/>
          </w:tcPr>
          <w:p w14:paraId="28FD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15,178.80 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5DEF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4B203B2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541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5848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14:paraId="2C435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14:paraId="7B1C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884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3E46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0.9*1.9；1.2*1.9；1.5*2.0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（实木床、铁床）</w:t>
            </w:r>
          </w:p>
        </w:tc>
        <w:tc>
          <w:tcPr>
            <w:tcW w:w="559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67E55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1" w:type="dxa"/>
            <w:shd w:val="clear" w:color="auto" w:fill="FFFFFF"/>
            <w:noWrap/>
            <w:vAlign w:val="center"/>
          </w:tcPr>
          <w:p w14:paraId="061B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2781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402B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63D0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450,522.00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3ABC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官浔公寓（同安资产配置）</w:t>
            </w:r>
          </w:p>
        </w:tc>
      </w:tr>
      <w:tr w14:paraId="43C9AA24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41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4532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52C0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13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63AF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床垫</w:t>
            </w:r>
          </w:p>
        </w:tc>
        <w:tc>
          <w:tcPr>
            <w:tcW w:w="188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AF4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0.9*1.9；1.2*1.9；1.5*2.0 椰棕床垫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65A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1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2B56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2115</w:t>
            </w:r>
          </w:p>
        </w:tc>
        <w:tc>
          <w:tcPr>
            <w:tcW w:w="1406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6BD9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65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6DBB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161,797.80 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2EF2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官浔公寓（同安资产配置）</w:t>
            </w:r>
          </w:p>
        </w:tc>
      </w:tr>
      <w:tr w14:paraId="53B6B6F9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4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15D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14:paraId="0B3E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14:paraId="2BA5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14:paraId="0B0F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14:paraId="6127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 w14:paraId="68CF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 w14:paraId="3199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 w14:paraId="04B9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612,319.80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14:paraId="763B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EF64ED5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541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5050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17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49BA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13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723B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884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5742EC35"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0.9*1.9；1.2*1.9；1.5*2.0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（实木床、铁床）</w:t>
            </w:r>
          </w:p>
        </w:tc>
        <w:tc>
          <w:tcPr>
            <w:tcW w:w="559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490F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07B5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1406" w:type="dxa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 w14:paraId="791E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565" w:type="dxa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 w14:paraId="189D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233,228.40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1137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洋唐居住区三期</w:t>
            </w:r>
          </w:p>
        </w:tc>
      </w:tr>
      <w:tr w14:paraId="210CAFD3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41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78A1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7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14:paraId="6ECF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shd w:val="clear" w:color="auto" w:fill="E7E6E6" w:themeFill="background2"/>
            <w:vAlign w:val="center"/>
          </w:tcPr>
          <w:p w14:paraId="5257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shd w:val="clear" w:color="auto" w:fill="E7E6E6" w:themeFill="background2"/>
            <w:vAlign w:val="center"/>
          </w:tcPr>
          <w:p w14:paraId="6FFCF92B"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小计</w:t>
            </w:r>
          </w:p>
        </w:tc>
        <w:tc>
          <w:tcPr>
            <w:tcW w:w="559" w:type="dxa"/>
            <w:shd w:val="clear" w:color="auto" w:fill="E7E6E6" w:themeFill="background2"/>
            <w:vAlign w:val="center"/>
          </w:tcPr>
          <w:p w14:paraId="2167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1" w:type="dxa"/>
            <w:shd w:val="clear" w:color="auto" w:fill="E7E6E6" w:themeFill="background2"/>
            <w:vAlign w:val="center"/>
          </w:tcPr>
          <w:p w14:paraId="04E8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6" w:type="dxa"/>
            <w:shd w:val="clear" w:color="auto" w:fill="E7E6E6" w:themeFill="background2"/>
            <w:noWrap/>
            <w:vAlign w:val="center"/>
          </w:tcPr>
          <w:p w14:paraId="2C9A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65" w:type="dxa"/>
            <w:shd w:val="clear" w:color="auto" w:fill="E7E6E6" w:themeFill="background2"/>
            <w:noWrap/>
            <w:vAlign w:val="center"/>
          </w:tcPr>
          <w:p w14:paraId="1B7B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233,228.40 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629D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680C7D1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41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34F0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17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4542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14:paraId="5529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277F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床立柱50管0.7床梁25x50x0.7，床板是10厘木板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1AD2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2228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2316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78CB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3F3E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395,758.20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4F1C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</w:tr>
      <w:tr w14:paraId="15BA1F68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41" w:type="dxa"/>
            <w:vMerge w:val="continue"/>
            <w:shd w:val="clear" w:color="auto" w:fill="FFFFFF" w:themeFill="background1"/>
            <w:vAlign w:val="center"/>
          </w:tcPr>
          <w:p w14:paraId="1429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14:paraId="6A29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14:paraId="3D98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34AF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折叠铁床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5970B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44BD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36BF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2F84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5,075.40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5CE5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祥平保障房地铁社区二期（2-2、2-6地块）</w:t>
            </w:r>
          </w:p>
        </w:tc>
      </w:tr>
      <w:tr w14:paraId="59BB3985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41" w:type="dxa"/>
            <w:vMerge w:val="continue"/>
            <w:shd w:val="clear" w:color="auto" w:fill="FFFFFF" w:themeFill="background1"/>
            <w:vAlign w:val="center"/>
          </w:tcPr>
          <w:p w14:paraId="410B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14:paraId="2FC2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14:paraId="6F07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床垫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49382C09"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0.9*1.9；1.2*1.9；1.5*2.0 椰棕床垫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5877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04EE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09A1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258A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189,730.20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0BCD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</w:tr>
      <w:tr w14:paraId="1A4A44D2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41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11DA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7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14:paraId="0E70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shd w:val="clear" w:color="auto" w:fill="E7E6E6" w:themeFill="background2"/>
            <w:vAlign w:val="center"/>
          </w:tcPr>
          <w:p w14:paraId="3D2C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shd w:val="clear" w:color="auto" w:fill="E7E6E6" w:themeFill="background2"/>
            <w:vAlign w:val="center"/>
          </w:tcPr>
          <w:p w14:paraId="5E28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59" w:type="dxa"/>
            <w:shd w:val="clear" w:color="auto" w:fill="E7E6E6" w:themeFill="background2"/>
            <w:vAlign w:val="center"/>
          </w:tcPr>
          <w:p w14:paraId="1016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1" w:type="dxa"/>
            <w:shd w:val="clear" w:color="auto" w:fill="E7E6E6" w:themeFill="background2"/>
            <w:vAlign w:val="center"/>
          </w:tcPr>
          <w:p w14:paraId="35D2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6" w:type="dxa"/>
            <w:shd w:val="clear" w:color="auto" w:fill="E7E6E6" w:themeFill="background2"/>
            <w:noWrap/>
            <w:vAlign w:val="center"/>
          </w:tcPr>
          <w:p w14:paraId="24E1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65" w:type="dxa"/>
            <w:shd w:val="clear" w:color="auto" w:fill="E7E6E6" w:themeFill="background2"/>
            <w:noWrap/>
            <w:vAlign w:val="center"/>
          </w:tcPr>
          <w:p w14:paraId="3AB5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590,563.80 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690A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6E6702A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41" w:type="dxa"/>
            <w:vMerge w:val="restart"/>
            <w:shd w:val="clear" w:color="auto" w:fill="FFFFFF" w:themeFill="background1"/>
            <w:vAlign w:val="center"/>
          </w:tcPr>
          <w:p w14:paraId="0EFE4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fill="FFFFFF" w:themeFill="background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fill="FFFFFF" w:themeFill="background1"/>
                <w:lang w:val="en-US" w:eastAsia="zh-CN" w:bidi="ar"/>
              </w:rPr>
              <w:t xml:space="preserve">19 </w:t>
            </w: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14:paraId="3C63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fill="FFFFFF" w:themeFill="background1"/>
                <w:lang w:val="en-US" w:eastAsia="zh-CN" w:bidi="ar"/>
              </w:rPr>
              <w:t>19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7BC1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282A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定制窗帘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48C4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3ACA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4828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2EDD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47,413.80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15B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</w:tr>
      <w:tr w14:paraId="31D202FE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41" w:type="dxa"/>
            <w:vMerge w:val="continue"/>
            <w:shd w:val="clear" w:color="auto" w:fill="FEF2CB" w:themeFill="accent3" w:themeFillTint="32"/>
            <w:vAlign w:val="center"/>
          </w:tcPr>
          <w:p w14:paraId="40D4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fill="FFFFFF" w:themeFill="background1"/>
                <w:lang w:val="en-US" w:eastAsia="zh-CN" w:bidi="ar"/>
              </w:rPr>
            </w:pPr>
          </w:p>
        </w:tc>
        <w:tc>
          <w:tcPr>
            <w:tcW w:w="617" w:type="dxa"/>
            <w:shd w:val="clear" w:color="auto" w:fill="E7E6E6" w:themeFill="background2"/>
            <w:vAlign w:val="center"/>
          </w:tcPr>
          <w:p w14:paraId="64A4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fill="FFFFFF" w:themeFill="background1"/>
                <w:lang w:val="en-US" w:eastAsia="zh-CN" w:bidi="ar"/>
              </w:rPr>
            </w:pPr>
          </w:p>
        </w:tc>
        <w:tc>
          <w:tcPr>
            <w:tcW w:w="913" w:type="dxa"/>
            <w:shd w:val="clear" w:color="auto" w:fill="E7E6E6" w:themeFill="background2"/>
            <w:vAlign w:val="center"/>
          </w:tcPr>
          <w:p w14:paraId="5BE3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shd w:val="clear" w:color="auto" w:fill="E7E6E6" w:themeFill="background2"/>
            <w:vAlign w:val="center"/>
          </w:tcPr>
          <w:p w14:paraId="4C9B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59" w:type="dxa"/>
            <w:shd w:val="clear" w:color="auto" w:fill="E7E6E6" w:themeFill="background2"/>
            <w:vAlign w:val="center"/>
          </w:tcPr>
          <w:p w14:paraId="0D80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1" w:type="dxa"/>
            <w:shd w:val="clear" w:color="auto" w:fill="E7E6E6" w:themeFill="background2"/>
            <w:vAlign w:val="center"/>
          </w:tcPr>
          <w:p w14:paraId="68FE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6" w:type="dxa"/>
            <w:shd w:val="clear" w:color="auto" w:fill="E7E6E6" w:themeFill="background2"/>
            <w:noWrap/>
            <w:vAlign w:val="center"/>
          </w:tcPr>
          <w:p w14:paraId="643E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65" w:type="dxa"/>
            <w:shd w:val="clear" w:color="auto" w:fill="E7E6E6" w:themeFill="background2"/>
            <w:noWrap/>
            <w:vAlign w:val="center"/>
          </w:tcPr>
          <w:p w14:paraId="39C0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47,413.80 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4A94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77FB7C7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41" w:type="dxa"/>
            <w:vMerge w:val="restart"/>
            <w:shd w:val="clear" w:color="auto" w:fill="FFFFFF" w:themeFill="background1"/>
            <w:vAlign w:val="center"/>
          </w:tcPr>
          <w:p w14:paraId="42D16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14:paraId="5836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26B1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桌子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0CFC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1200*400*750mm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28FF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6E9F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01B4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09BC1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153,888.00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390BC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</w:tr>
      <w:tr w14:paraId="11C0315C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41" w:type="dxa"/>
            <w:vMerge w:val="continue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14:paraId="5700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7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14:paraId="03E1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shd w:val="clear" w:color="auto" w:fill="E7E6E6" w:themeFill="background2"/>
            <w:vAlign w:val="center"/>
          </w:tcPr>
          <w:p w14:paraId="197E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shd w:val="clear" w:color="auto" w:fill="E7E6E6" w:themeFill="background2"/>
            <w:vAlign w:val="center"/>
          </w:tcPr>
          <w:p w14:paraId="57D5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59" w:type="dxa"/>
            <w:shd w:val="clear" w:color="auto" w:fill="E7E6E6" w:themeFill="background2"/>
            <w:vAlign w:val="center"/>
          </w:tcPr>
          <w:p w14:paraId="6023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1" w:type="dxa"/>
            <w:shd w:val="clear" w:color="auto" w:fill="E7E6E6" w:themeFill="background2"/>
            <w:vAlign w:val="center"/>
          </w:tcPr>
          <w:p w14:paraId="1BB5F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6" w:type="dxa"/>
            <w:shd w:val="clear" w:color="auto" w:fill="E7E6E6" w:themeFill="background2"/>
            <w:noWrap/>
            <w:vAlign w:val="center"/>
          </w:tcPr>
          <w:p w14:paraId="2DBC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65" w:type="dxa"/>
            <w:shd w:val="clear" w:color="auto" w:fill="E7E6E6" w:themeFill="background2"/>
            <w:noWrap/>
            <w:vAlign w:val="center"/>
          </w:tcPr>
          <w:p w14:paraId="5098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153,888.00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2740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D233CDC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1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7BA9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17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7F9E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49C9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桌子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0A971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1.2米条形桌、实木桌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0169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1845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2777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2D01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1950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149,958.00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1BE0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官浔公寓（同安资产配置）</w:t>
            </w:r>
          </w:p>
        </w:tc>
      </w:tr>
      <w:tr w14:paraId="1449A417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41" w:type="dxa"/>
            <w:vMerge w:val="continue"/>
            <w:shd w:val="clear" w:color="auto" w:fill="FFFFFF" w:themeFill="background1"/>
            <w:vAlign w:val="center"/>
          </w:tcPr>
          <w:p w14:paraId="5C8C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14:paraId="6C54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2484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桌子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0CB4F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45*90（折叠）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02CB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4E38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20B1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4D6F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1,874.40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15CF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 w14:paraId="632F4236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41" w:type="dxa"/>
            <w:vMerge w:val="continue"/>
            <w:shd w:val="clear" w:color="auto" w:fill="FFFFFF" w:themeFill="background1"/>
            <w:vAlign w:val="center"/>
          </w:tcPr>
          <w:p w14:paraId="140C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7" w:type="dxa"/>
            <w:shd w:val="clear" w:color="auto" w:fill="E7E6E6" w:themeFill="background2"/>
            <w:vAlign w:val="center"/>
          </w:tcPr>
          <w:p w14:paraId="3BF3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shd w:val="clear" w:color="auto" w:fill="E7E6E6" w:themeFill="background2"/>
            <w:vAlign w:val="center"/>
          </w:tcPr>
          <w:p w14:paraId="6979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shd w:val="clear" w:color="auto" w:fill="E7E6E6" w:themeFill="background2"/>
            <w:vAlign w:val="center"/>
          </w:tcPr>
          <w:p w14:paraId="5C23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59" w:type="dxa"/>
            <w:shd w:val="clear" w:color="auto" w:fill="E7E6E6" w:themeFill="background2"/>
            <w:vAlign w:val="center"/>
          </w:tcPr>
          <w:p w14:paraId="383A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1" w:type="dxa"/>
            <w:shd w:val="clear" w:color="auto" w:fill="E7E6E6" w:themeFill="background2"/>
            <w:vAlign w:val="center"/>
          </w:tcPr>
          <w:p w14:paraId="511F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6" w:type="dxa"/>
            <w:shd w:val="clear" w:color="auto" w:fill="E7E6E6" w:themeFill="background2"/>
            <w:noWrap/>
            <w:vAlign w:val="center"/>
          </w:tcPr>
          <w:p w14:paraId="16EFA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65" w:type="dxa"/>
            <w:shd w:val="clear" w:color="auto" w:fill="E7E6E6" w:themeFill="background2"/>
            <w:noWrap/>
            <w:vAlign w:val="center"/>
          </w:tcPr>
          <w:p w14:paraId="56BD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151,832.40 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34BE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82C22F7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1" w:type="dxa"/>
            <w:vMerge w:val="restart"/>
            <w:shd w:val="clear" w:color="auto" w:fill="FFFFFF" w:themeFill="background1"/>
            <w:vAlign w:val="center"/>
          </w:tcPr>
          <w:p w14:paraId="4F44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BA0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F9F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88F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14:paraId="116B4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3852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1884" w:type="dxa"/>
            <w:vMerge w:val="restart"/>
            <w:shd w:val="clear" w:color="auto" w:fill="FFFFFF"/>
            <w:vAlign w:val="center"/>
          </w:tcPr>
          <w:p w14:paraId="1531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原塑靠背椅、原塑方凳40cm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461A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91" w:type="dxa"/>
            <w:shd w:val="clear" w:color="auto" w:fill="FFFFFF"/>
            <w:noWrap/>
            <w:vAlign w:val="center"/>
          </w:tcPr>
          <w:p w14:paraId="0B49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4881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7F89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8,100.00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568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雍厝公寓</w:t>
            </w:r>
          </w:p>
        </w:tc>
      </w:tr>
      <w:tr w14:paraId="1596AEA9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41" w:type="dxa"/>
            <w:vMerge w:val="continue"/>
            <w:shd w:val="clear" w:color="auto" w:fill="FFFFFF" w:themeFill="background1"/>
            <w:vAlign w:val="center"/>
          </w:tcPr>
          <w:p w14:paraId="48D4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14:paraId="6C05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581C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1884" w:type="dxa"/>
            <w:vMerge w:val="continue"/>
            <w:shd w:val="clear" w:color="auto" w:fill="FFFFFF"/>
            <w:vAlign w:val="center"/>
          </w:tcPr>
          <w:p w14:paraId="481C4322"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dxa"/>
            <w:shd w:val="clear" w:color="auto" w:fill="FFFFFF"/>
            <w:vAlign w:val="center"/>
          </w:tcPr>
          <w:p w14:paraId="6AFF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48F6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3367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350A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43,254.00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2EF1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 w14:paraId="347BEC9A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41" w:type="dxa"/>
            <w:vMerge w:val="continue"/>
            <w:shd w:val="clear" w:color="auto" w:fill="FFFFFF" w:themeFill="background1"/>
            <w:vAlign w:val="center"/>
          </w:tcPr>
          <w:p w14:paraId="1053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14:paraId="1602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3995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246903F3"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dxa"/>
            <w:shd w:val="clear" w:color="auto" w:fill="FFFFFF"/>
            <w:vAlign w:val="center"/>
          </w:tcPr>
          <w:p w14:paraId="7024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91" w:type="dxa"/>
            <w:shd w:val="clear" w:color="auto" w:fill="FFFFFF"/>
            <w:noWrap/>
            <w:vAlign w:val="center"/>
          </w:tcPr>
          <w:p w14:paraId="16BF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5789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2E17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24E2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46,891.20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3306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官浔公寓（同安资产配置）</w:t>
            </w:r>
          </w:p>
        </w:tc>
      </w:tr>
      <w:tr w14:paraId="4B9D151F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41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5C79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7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14:paraId="10EE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shd w:val="clear" w:color="auto" w:fill="E7E6E6" w:themeFill="background2"/>
            <w:vAlign w:val="center"/>
          </w:tcPr>
          <w:p w14:paraId="714A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shd w:val="clear" w:color="auto" w:fill="E7E6E6" w:themeFill="background2"/>
            <w:vAlign w:val="center"/>
          </w:tcPr>
          <w:p w14:paraId="14A24188"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小计</w:t>
            </w:r>
          </w:p>
        </w:tc>
        <w:tc>
          <w:tcPr>
            <w:tcW w:w="559" w:type="dxa"/>
            <w:shd w:val="clear" w:color="auto" w:fill="E7E6E6" w:themeFill="background2"/>
            <w:vAlign w:val="center"/>
          </w:tcPr>
          <w:p w14:paraId="21F9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1" w:type="dxa"/>
            <w:shd w:val="clear" w:color="auto" w:fill="E7E6E6" w:themeFill="background2"/>
            <w:noWrap/>
            <w:vAlign w:val="center"/>
          </w:tcPr>
          <w:p w14:paraId="5F2C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6" w:type="dxa"/>
            <w:shd w:val="clear" w:color="auto" w:fill="E7E6E6" w:themeFill="background2"/>
            <w:noWrap/>
            <w:vAlign w:val="center"/>
          </w:tcPr>
          <w:p w14:paraId="7785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65" w:type="dxa"/>
            <w:shd w:val="clear" w:color="auto" w:fill="E7E6E6" w:themeFill="background2"/>
            <w:noWrap/>
            <w:vAlign w:val="center"/>
          </w:tcPr>
          <w:p w14:paraId="35BE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98,245.20 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38F1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41BC5F8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41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6EFE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17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40A52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2F4F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3FB6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原塑方凳40cm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118AE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91" w:type="dxa"/>
            <w:shd w:val="clear" w:color="auto" w:fill="FFFFFF"/>
            <w:noWrap/>
            <w:vAlign w:val="center"/>
          </w:tcPr>
          <w:p w14:paraId="6CA3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627B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327C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576.60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DBE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</w:tr>
      <w:tr w14:paraId="4FEA2150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41" w:type="dxa"/>
            <w:vMerge w:val="continue"/>
            <w:shd w:val="clear" w:color="auto" w:fill="FFFFFF" w:themeFill="background1"/>
            <w:vAlign w:val="center"/>
          </w:tcPr>
          <w:p w14:paraId="296E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14:paraId="0AFA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0711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50A1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塑料靠背椅792mm高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17DF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2B79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2195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35E8F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4192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55,090.20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56CC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</w:tr>
      <w:tr w14:paraId="62A6AC69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41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4A46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7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14:paraId="27F8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shd w:val="clear" w:color="auto" w:fill="E7E6E6" w:themeFill="background2"/>
            <w:vAlign w:val="center"/>
          </w:tcPr>
          <w:p w14:paraId="71E0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shd w:val="clear" w:color="auto" w:fill="E7E6E6" w:themeFill="background2"/>
            <w:vAlign w:val="center"/>
          </w:tcPr>
          <w:p w14:paraId="7FFF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59" w:type="dxa"/>
            <w:shd w:val="clear" w:color="auto" w:fill="E7E6E6" w:themeFill="background2"/>
            <w:vAlign w:val="center"/>
          </w:tcPr>
          <w:p w14:paraId="5E40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1" w:type="dxa"/>
            <w:shd w:val="clear" w:color="auto" w:fill="E7E6E6" w:themeFill="background2"/>
            <w:vAlign w:val="center"/>
          </w:tcPr>
          <w:p w14:paraId="7A78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6" w:type="dxa"/>
            <w:shd w:val="clear" w:color="auto" w:fill="E7E6E6" w:themeFill="background2"/>
            <w:noWrap/>
            <w:vAlign w:val="center"/>
          </w:tcPr>
          <w:p w14:paraId="32F3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65" w:type="dxa"/>
            <w:shd w:val="clear" w:color="auto" w:fill="E7E6E6" w:themeFill="background2"/>
            <w:noWrap/>
            <w:vAlign w:val="center"/>
          </w:tcPr>
          <w:p w14:paraId="07B9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55,666.80 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7759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E2FBF16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1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6DBF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17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2444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349F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7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7"/>
                <w:kern w:val="0"/>
                <w:sz w:val="20"/>
                <w:szCs w:val="20"/>
                <w:u w:val="none"/>
                <w:lang w:val="en-US" w:eastAsia="zh-CN" w:bidi="ar"/>
              </w:rPr>
              <w:t>桌子、椅子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3D24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1.0米长*0.5米宽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2B85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74A1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54A3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2FEE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123,889.80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2F54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洋唐居住区三期</w:t>
            </w:r>
          </w:p>
        </w:tc>
      </w:tr>
      <w:tr w14:paraId="56F63CFD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41" w:type="dxa"/>
            <w:vMerge w:val="continue"/>
            <w:shd w:val="clear" w:color="auto" w:fill="FFFFFF" w:themeFill="background1"/>
            <w:vAlign w:val="center"/>
          </w:tcPr>
          <w:p w14:paraId="73E2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14:paraId="47E74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0A97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短沙发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3B2A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1*0.6*0.75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2D36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2950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2722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11F1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2,851.20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3D1B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 w14:paraId="412EAAC1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41" w:type="dxa"/>
            <w:vMerge w:val="continue"/>
            <w:shd w:val="clear" w:color="auto" w:fill="FFFFFF" w:themeFill="background1"/>
            <w:vAlign w:val="center"/>
          </w:tcPr>
          <w:p w14:paraId="7246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14:paraId="2923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4F75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长沙发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4C95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1.5*0.6*0.75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72E2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3562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14:paraId="5B5F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565" w:type="dxa"/>
            <w:shd w:val="clear" w:color="auto" w:fill="FFFFFF"/>
            <w:noWrap/>
            <w:vAlign w:val="center"/>
          </w:tcPr>
          <w:p w14:paraId="3889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13,179.00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09D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 w14:paraId="49867CB7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41" w:type="dxa"/>
            <w:vMerge w:val="continue"/>
            <w:shd w:val="clear" w:color="auto" w:fill="FBE6D6" w:themeFill="accent2" w:themeFillTint="32"/>
            <w:vAlign w:val="center"/>
          </w:tcPr>
          <w:p w14:paraId="7395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7" w:type="dxa"/>
            <w:shd w:val="clear" w:color="auto" w:fill="E7E6E6" w:themeFill="background2"/>
            <w:vAlign w:val="center"/>
          </w:tcPr>
          <w:p w14:paraId="7F77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shd w:val="clear" w:color="auto" w:fill="E7E6E6" w:themeFill="background2"/>
            <w:vAlign w:val="center"/>
          </w:tcPr>
          <w:p w14:paraId="334E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shd w:val="clear" w:color="auto" w:fill="E7E6E6" w:themeFill="background2"/>
            <w:vAlign w:val="center"/>
          </w:tcPr>
          <w:p w14:paraId="083F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59" w:type="dxa"/>
            <w:shd w:val="clear" w:color="auto" w:fill="E7E6E6" w:themeFill="background2"/>
            <w:vAlign w:val="center"/>
          </w:tcPr>
          <w:p w14:paraId="3494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1" w:type="dxa"/>
            <w:shd w:val="clear" w:color="auto" w:fill="E7E6E6" w:themeFill="background2"/>
            <w:vAlign w:val="center"/>
          </w:tcPr>
          <w:p w14:paraId="035B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6" w:type="dxa"/>
            <w:shd w:val="clear" w:color="auto" w:fill="E7E6E6" w:themeFill="background2"/>
            <w:noWrap/>
            <w:vAlign w:val="center"/>
          </w:tcPr>
          <w:p w14:paraId="56FA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65" w:type="dxa"/>
            <w:shd w:val="clear" w:color="auto" w:fill="E7E6E6" w:themeFill="background2"/>
            <w:noWrap/>
            <w:vAlign w:val="center"/>
          </w:tcPr>
          <w:p w14:paraId="643C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139,920.00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3869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7076BF6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41" w:type="dxa"/>
            <w:shd w:val="clear" w:color="auto" w:fill="DBE3F4" w:themeFill="accent1" w:themeFillTint="32"/>
            <w:vAlign w:val="center"/>
          </w:tcPr>
          <w:p w14:paraId="0EBE7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gridSpan w:val="2"/>
            <w:shd w:val="clear" w:color="auto" w:fill="DBE3F4" w:themeFill="accent1" w:themeFillTint="32"/>
            <w:vAlign w:val="center"/>
          </w:tcPr>
          <w:p w14:paraId="6F6F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计</w:t>
            </w:r>
          </w:p>
        </w:tc>
        <w:tc>
          <w:tcPr>
            <w:tcW w:w="1884" w:type="dxa"/>
            <w:shd w:val="clear" w:color="auto" w:fill="DBE3F4" w:themeFill="accent1" w:themeFillTint="32"/>
            <w:vAlign w:val="center"/>
          </w:tcPr>
          <w:p w14:paraId="014A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dxa"/>
            <w:shd w:val="clear" w:color="auto" w:fill="DBE3F4" w:themeFill="accent1" w:themeFillTint="32"/>
            <w:vAlign w:val="center"/>
          </w:tcPr>
          <w:p w14:paraId="6D0B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91" w:type="dxa"/>
            <w:shd w:val="clear" w:color="auto" w:fill="DBE3F4" w:themeFill="accent1" w:themeFillTint="32"/>
            <w:vAlign w:val="center"/>
          </w:tcPr>
          <w:p w14:paraId="30C1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36331</w:t>
            </w:r>
          </w:p>
        </w:tc>
        <w:tc>
          <w:tcPr>
            <w:tcW w:w="1406" w:type="dxa"/>
            <w:shd w:val="clear" w:color="auto" w:fill="DBE3F4" w:themeFill="accent1" w:themeFillTint="32"/>
            <w:vAlign w:val="center"/>
          </w:tcPr>
          <w:p w14:paraId="26503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5" w:type="dxa"/>
            <w:shd w:val="clear" w:color="auto" w:fill="DBE3F4" w:themeFill="accent1" w:themeFillTint="32"/>
            <w:vAlign w:val="center"/>
          </w:tcPr>
          <w:p w14:paraId="5C2B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4,234,863.54</w:t>
            </w:r>
          </w:p>
        </w:tc>
        <w:tc>
          <w:tcPr>
            <w:tcW w:w="1260" w:type="dxa"/>
            <w:shd w:val="clear" w:color="auto" w:fill="DBE3F4" w:themeFill="accent1" w:themeFillTint="32"/>
            <w:vAlign w:val="center"/>
          </w:tcPr>
          <w:p w14:paraId="4071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 w14:paraId="02101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特别提示：</w:t>
      </w:r>
    </w:p>
    <w:p w14:paraId="3FF10E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42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标的物资10-24整体拍卖优先，整体未成交，按标的10-24分开拍卖其次。</w:t>
      </w:r>
    </w:p>
    <w:p w14:paraId="2F23560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42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标的物资10-24，整体拍卖保证金￥140万元。</w:t>
      </w:r>
    </w:p>
    <w:p w14:paraId="243B4F6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42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标的物资在拍卖日的现状进行拍卖和移交。</w:t>
      </w:r>
    </w:p>
    <w:p w14:paraId="095F388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840" w:leftChars="200" w:hanging="420" w:hanging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对标的的真伪、品质、数量、规格型号等可能存在的风险、缺失、隐患、瑕疵等，委托人和拍卖人均不承担担保责任。</w:t>
      </w:r>
    </w:p>
    <w:sectPr>
      <w:pgSz w:w="11906" w:h="16838"/>
      <w:pgMar w:top="1157" w:right="1236" w:bottom="1157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4187CB"/>
    <w:multiLevelType w:val="singleLevel"/>
    <w:tmpl w:val="DE4187CB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OWQxNjIyY2MwNjg5YjMxZTM5NzY0NDYzOWI0Y2UifQ=="/>
  </w:docVars>
  <w:rsids>
    <w:rsidRoot w:val="537F6409"/>
    <w:rsid w:val="04A157E0"/>
    <w:rsid w:val="08E745A8"/>
    <w:rsid w:val="0C781B61"/>
    <w:rsid w:val="0CBF4BF8"/>
    <w:rsid w:val="11C04520"/>
    <w:rsid w:val="15B23376"/>
    <w:rsid w:val="172E0D42"/>
    <w:rsid w:val="188A32B6"/>
    <w:rsid w:val="1C993784"/>
    <w:rsid w:val="1E4E5B61"/>
    <w:rsid w:val="1FBF4C9A"/>
    <w:rsid w:val="2100305C"/>
    <w:rsid w:val="217F7791"/>
    <w:rsid w:val="24914AEE"/>
    <w:rsid w:val="25C212FE"/>
    <w:rsid w:val="26A526DC"/>
    <w:rsid w:val="271F3801"/>
    <w:rsid w:val="287F1C74"/>
    <w:rsid w:val="29900BA4"/>
    <w:rsid w:val="2A4240F0"/>
    <w:rsid w:val="2A4E5423"/>
    <w:rsid w:val="2BDA5B04"/>
    <w:rsid w:val="33E84F34"/>
    <w:rsid w:val="349219A5"/>
    <w:rsid w:val="351C1D9B"/>
    <w:rsid w:val="36163068"/>
    <w:rsid w:val="3A4000F0"/>
    <w:rsid w:val="3AFF6EC1"/>
    <w:rsid w:val="3E5914F2"/>
    <w:rsid w:val="3FC31A54"/>
    <w:rsid w:val="40F033D7"/>
    <w:rsid w:val="42BA3F19"/>
    <w:rsid w:val="431C0B3D"/>
    <w:rsid w:val="49C52F0C"/>
    <w:rsid w:val="4C404EE2"/>
    <w:rsid w:val="50A25F7B"/>
    <w:rsid w:val="515E257C"/>
    <w:rsid w:val="518E29D1"/>
    <w:rsid w:val="51C94500"/>
    <w:rsid w:val="537F6409"/>
    <w:rsid w:val="53954591"/>
    <w:rsid w:val="548E5D5C"/>
    <w:rsid w:val="58597C35"/>
    <w:rsid w:val="5DBA777F"/>
    <w:rsid w:val="64044923"/>
    <w:rsid w:val="6466713E"/>
    <w:rsid w:val="686F27F5"/>
    <w:rsid w:val="68882EAE"/>
    <w:rsid w:val="68D059DC"/>
    <w:rsid w:val="68D51CA5"/>
    <w:rsid w:val="69502941"/>
    <w:rsid w:val="699D33E3"/>
    <w:rsid w:val="6CA53368"/>
    <w:rsid w:val="6D2B2B3B"/>
    <w:rsid w:val="719A4093"/>
    <w:rsid w:val="763E5C55"/>
    <w:rsid w:val="7D9E79DF"/>
    <w:rsid w:val="7E48212A"/>
    <w:rsid w:val="7E91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1074</Words>
  <Characters>1903</Characters>
  <Lines>0</Lines>
  <Paragraphs>0</Paragraphs>
  <TotalTime>33</TotalTime>
  <ScaleCrop>false</ScaleCrop>
  <LinksUpToDate>false</LinksUpToDate>
  <CharactersWithSpaces>1957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2023-12-14T01:22:00Z</dcterms:created>
  <dc:creator>鹏翰</dc:creator>
  <cp:lastModifiedBy>鹏翰</cp:lastModifiedBy>
  <cp:lastPrinted>2024-07-17T04:05:00Z</cp:lastPrinted>
  <dcterms:modified xsi:type="dcterms:W3CDTF">2024-08-06T03:46:35Z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5DB45AA6569743859FC4BBAB289D8CC2_13</vt:lpwstr>
  </property>
</Properties>
</file>