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一批电视、落地扇、智能门锁、床、桌椅等</w:t>
      </w:r>
      <w:r>
        <w:rPr>
          <w:rFonts w:hint="eastAsia"/>
          <w:b/>
          <w:bCs/>
          <w:sz w:val="28"/>
          <w:szCs w:val="36"/>
        </w:rPr>
        <w:t>物资</w:t>
      </w:r>
      <w:r>
        <w:rPr>
          <w:rFonts w:hint="eastAsia"/>
          <w:b/>
          <w:bCs/>
          <w:sz w:val="28"/>
          <w:szCs w:val="36"/>
          <w:lang w:val="en-US" w:eastAsia="zh-CN"/>
        </w:rPr>
        <w:t>分类</w:t>
      </w:r>
      <w:r>
        <w:rPr>
          <w:rFonts w:hint="eastAsia"/>
          <w:b/>
          <w:bCs/>
          <w:sz w:val="28"/>
          <w:szCs w:val="36"/>
        </w:rPr>
        <w:t>清单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评估报告编号：大成方华评咨字（2023）第DFX62128号</w:t>
      </w:r>
    </w:p>
    <w:p>
      <w:pPr>
        <w:rPr>
          <w:rFonts w:hint="eastAsia"/>
        </w:rPr>
      </w:pPr>
    </w:p>
    <w:tbl>
      <w:tblPr>
        <w:tblStyle w:val="2"/>
        <w:tblW w:w="10137" w:type="dxa"/>
        <w:tblInd w:w="93" w:type="dxa"/>
        <w:tblBorders>
          <w:top w:val="single" w:color="1E376A" w:sz="12" w:space="0"/>
          <w:left w:val="single" w:color="1E376A" w:sz="12" w:space="0"/>
          <w:bottom w:val="single" w:color="1E376A" w:sz="12" w:space="0"/>
          <w:right w:val="single" w:color="1E376A" w:sz="12" w:space="0"/>
          <w:insideH w:val="single" w:color="1E376A" w:sz="8" w:space="0"/>
          <w:insideV w:val="single" w:color="1E376A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484"/>
        <w:gridCol w:w="901"/>
        <w:gridCol w:w="1704"/>
        <w:gridCol w:w="507"/>
        <w:gridCol w:w="807"/>
        <w:gridCol w:w="1272"/>
        <w:gridCol w:w="1415"/>
        <w:gridCol w:w="1415"/>
        <w:gridCol w:w="1141"/>
      </w:tblGrid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91" w:type="dxa"/>
            <w:tcBorders>
              <w:tl2br w:val="nil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</w:t>
            </w:r>
          </w:p>
        </w:tc>
        <w:tc>
          <w:tcPr>
            <w:tcW w:w="484" w:type="dxa"/>
            <w:tcBorders>
              <w:tl2br w:val="nil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1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704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规格型号（描述）</w:t>
            </w:r>
          </w:p>
        </w:tc>
        <w:tc>
          <w:tcPr>
            <w:tcW w:w="507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07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72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1415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评估价(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415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起拍价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141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91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 43G50E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1,169,220.00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935,376.00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491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海信（Hisense） 智能液晶平板，55H55E 55英寸 超高清4K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9,598.00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7,678.40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91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1,178,818.00</w:t>
            </w: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943,054.40</w:t>
            </w:r>
          </w:p>
        </w:tc>
        <w:tc>
          <w:tcPr>
            <w:tcW w:w="114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491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4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TCL43寸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2,065,022.00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1,652,017.60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91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2,065,022.00 </w:t>
            </w: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1,652,017.60</w:t>
            </w:r>
          </w:p>
        </w:tc>
        <w:tc>
          <w:tcPr>
            <w:tcW w:w="114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91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万骏、扬子、欣禾（16寸），美的FSA40XE，艾美特FS4096T2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128,169.90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102,535.92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1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0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128,169.90</w:t>
            </w: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102,535.92</w:t>
            </w:r>
          </w:p>
        </w:tc>
        <w:tc>
          <w:tcPr>
            <w:tcW w:w="114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491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84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704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万骏、扬子、欣禾（16寸），美的FSA40XE，艾美特FS4096T2</w:t>
            </w:r>
          </w:p>
        </w:tc>
        <w:tc>
          <w:tcPr>
            <w:tcW w:w="50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83,230.00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66,584.00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1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  <w:t>小计</w:t>
            </w:r>
          </w:p>
        </w:tc>
        <w:tc>
          <w:tcPr>
            <w:tcW w:w="5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83,230.00</w:t>
            </w: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66,584.00</w:t>
            </w:r>
          </w:p>
        </w:tc>
        <w:tc>
          <w:tcPr>
            <w:tcW w:w="114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91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84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>智能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>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锁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102,300.00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81,840.00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1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空调扇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雷豹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3,471.00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2,776.80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1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105,771.00 </w:t>
            </w: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84,616.80</w:t>
            </w:r>
          </w:p>
        </w:tc>
        <w:tc>
          <w:tcPr>
            <w:tcW w:w="114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91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双层铁架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23,140.00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18,512.00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1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430.40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91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70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0.9*1.9米，铁架床床垫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湖边公寓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91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70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576.00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91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25,298.00</w:t>
            </w: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20,238.40</w:t>
            </w:r>
          </w:p>
        </w:tc>
        <w:tc>
          <w:tcPr>
            <w:tcW w:w="114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91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0.9*1.9；1.2*1.9；1.5*2.0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（实木床、铁床）</w:t>
            </w:r>
          </w:p>
        </w:tc>
        <w:tc>
          <w:tcPr>
            <w:tcW w:w="50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2781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750,870.00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600,696.00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1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0.9*1.9；1.2*1.9；1.5*2.0 椰棕床垫</w:t>
            </w:r>
          </w:p>
        </w:tc>
        <w:tc>
          <w:tcPr>
            <w:tcW w:w="50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7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15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269,663.00</w:t>
            </w:r>
          </w:p>
        </w:tc>
        <w:tc>
          <w:tcPr>
            <w:tcW w:w="1415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215,730.40</w:t>
            </w:r>
          </w:p>
        </w:tc>
        <w:tc>
          <w:tcPr>
            <w:tcW w:w="114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1,020,533.00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816,426.40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491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84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1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704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0.9*1.9；1.2*1.9；1.5*2.0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（实木床、铁床）</w:t>
            </w:r>
          </w:p>
        </w:tc>
        <w:tc>
          <w:tcPr>
            <w:tcW w:w="50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15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388,714.00</w:t>
            </w:r>
          </w:p>
        </w:tc>
        <w:tc>
          <w:tcPr>
            <w:tcW w:w="1415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310,971.20</w:t>
            </w:r>
          </w:p>
        </w:tc>
        <w:tc>
          <w:tcPr>
            <w:tcW w:w="114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91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5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388,714.00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310,971.20</w:t>
            </w:r>
          </w:p>
        </w:tc>
        <w:tc>
          <w:tcPr>
            <w:tcW w:w="114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491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4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床立柱50管0.7床梁25x50x0.7，床板是10厘木板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659,597.00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527,677.60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91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折叠铁床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8,459.00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6,767.20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祥平保障房地铁社区二期（2-2、2-6地块）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91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0.9*1.9；1.2*1.9；1.5*2.0 椰棕床垫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316,217.00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252,973.60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91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984,273.00</w:t>
            </w: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787,418.40</w:t>
            </w:r>
          </w:p>
        </w:tc>
        <w:tc>
          <w:tcPr>
            <w:tcW w:w="114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491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 xml:space="preserve">19 </w:t>
            </w:r>
          </w:p>
        </w:tc>
        <w:tc>
          <w:tcPr>
            <w:tcW w:w="4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>19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定制窗帘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79,023.00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63,218.40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1" w:type="dxa"/>
            <w:vMerge w:val="continue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</w:p>
        </w:tc>
        <w:tc>
          <w:tcPr>
            <w:tcW w:w="48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</w:p>
        </w:tc>
        <w:tc>
          <w:tcPr>
            <w:tcW w:w="90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79,023.00 </w:t>
            </w: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63,218.40</w:t>
            </w:r>
          </w:p>
        </w:tc>
        <w:tc>
          <w:tcPr>
            <w:tcW w:w="114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1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1200*400*750mm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256,480.00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205,184.00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91" w:type="dxa"/>
            <w:vMerge w:val="continue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256,480.00</w:t>
            </w: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205,184.00</w:t>
            </w:r>
          </w:p>
        </w:tc>
        <w:tc>
          <w:tcPr>
            <w:tcW w:w="114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1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84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1.2米条形桌、实木桌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2777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249,930.00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199,944.00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91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45*90（折叠）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3,124.00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2,499.20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1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253,054.00 </w:t>
            </w: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202,443.20 </w:t>
            </w:r>
          </w:p>
        </w:tc>
        <w:tc>
          <w:tcPr>
            <w:tcW w:w="114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91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70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原塑靠背椅、原塑方凳40cm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0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13,500.00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10,800.00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91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70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72,090.00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57,672.00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1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0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5789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78,152.00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62,521.60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1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5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163,742.00</w:t>
            </w: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130,993.60</w:t>
            </w:r>
          </w:p>
        </w:tc>
        <w:tc>
          <w:tcPr>
            <w:tcW w:w="114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491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84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原塑方凳40cm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0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768.80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491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塑料靠背椅792mm高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91,817.00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73,453.60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91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92,778.00</w:t>
            </w: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74,222.40</w:t>
            </w:r>
          </w:p>
        </w:tc>
        <w:tc>
          <w:tcPr>
            <w:tcW w:w="114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91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84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7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桌子、椅子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1.0米长*0.5米宽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206,483.00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165,186.40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491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短沙发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1*0.6*0.75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4,7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3,818.40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491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长沙发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1.5*0.6*0.75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21,965.00</w:t>
            </w:r>
          </w:p>
        </w:tc>
        <w:tc>
          <w:tcPr>
            <w:tcW w:w="141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17,572.00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1" w:type="dxa"/>
            <w:vMerge w:val="continue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233,221.00 </w:t>
            </w:r>
          </w:p>
        </w:tc>
        <w:tc>
          <w:tcPr>
            <w:tcW w:w="1415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186,576.80</w:t>
            </w:r>
          </w:p>
        </w:tc>
        <w:tc>
          <w:tcPr>
            <w:tcW w:w="114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91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5" w:type="dxa"/>
            <w:gridSpan w:val="2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合 计</w:t>
            </w:r>
          </w:p>
        </w:tc>
        <w:tc>
          <w:tcPr>
            <w:tcW w:w="1704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07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07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36331</w:t>
            </w:r>
          </w:p>
        </w:tc>
        <w:tc>
          <w:tcPr>
            <w:tcW w:w="127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7,058,126.90</w:t>
            </w:r>
          </w:p>
        </w:tc>
        <w:tc>
          <w:tcPr>
            <w:tcW w:w="141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5,646,501.52</w:t>
            </w:r>
          </w:p>
        </w:tc>
        <w:tc>
          <w:tcPr>
            <w:tcW w:w="1141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特别提示：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标的物资10-24整体拍卖优先，整体未成交，按标的10-24分开拍卖其次。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标的物资10-24，整体拍卖保证金￥140万元。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标的物资在拍卖日的现状进行拍卖和移交。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840" w:leftChars="200" w:hanging="420" w:hanging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对标的的真伪、品质、数量、规格型号等可能存在的风险、缺失、隐患、瑕疵等，委托人和拍卖人均不承担担保责任。</w:t>
      </w:r>
    </w:p>
    <w:sectPr>
      <w:pgSz w:w="11906" w:h="16838"/>
      <w:pgMar w:top="1157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187CB"/>
    <w:multiLevelType w:val="singleLevel"/>
    <w:tmpl w:val="DE4187CB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537F6409"/>
    <w:rsid w:val="04A157E0"/>
    <w:rsid w:val="08E745A8"/>
    <w:rsid w:val="0C781B61"/>
    <w:rsid w:val="0CBF4BF8"/>
    <w:rsid w:val="11C04520"/>
    <w:rsid w:val="15B23376"/>
    <w:rsid w:val="188A32B6"/>
    <w:rsid w:val="1C993784"/>
    <w:rsid w:val="1E4E5B61"/>
    <w:rsid w:val="1FBF4C9A"/>
    <w:rsid w:val="217F7791"/>
    <w:rsid w:val="24914AEE"/>
    <w:rsid w:val="25C212FE"/>
    <w:rsid w:val="26A526DC"/>
    <w:rsid w:val="271F3801"/>
    <w:rsid w:val="287F1C74"/>
    <w:rsid w:val="29900BA4"/>
    <w:rsid w:val="2A4240F0"/>
    <w:rsid w:val="2A4E5423"/>
    <w:rsid w:val="2BDA5B04"/>
    <w:rsid w:val="33E84F34"/>
    <w:rsid w:val="349219A5"/>
    <w:rsid w:val="351C1D9B"/>
    <w:rsid w:val="36163068"/>
    <w:rsid w:val="3A4000F0"/>
    <w:rsid w:val="3AFF6EC1"/>
    <w:rsid w:val="3E5914F2"/>
    <w:rsid w:val="3FC31A54"/>
    <w:rsid w:val="40F033D7"/>
    <w:rsid w:val="42BA3F19"/>
    <w:rsid w:val="431C0B3D"/>
    <w:rsid w:val="49C52F0C"/>
    <w:rsid w:val="4BC44A9F"/>
    <w:rsid w:val="4C404EE2"/>
    <w:rsid w:val="515E257C"/>
    <w:rsid w:val="518E29D1"/>
    <w:rsid w:val="51C94500"/>
    <w:rsid w:val="537F6409"/>
    <w:rsid w:val="53954591"/>
    <w:rsid w:val="60956CE9"/>
    <w:rsid w:val="686F27F5"/>
    <w:rsid w:val="68D059DC"/>
    <w:rsid w:val="699D33E3"/>
    <w:rsid w:val="6BB84E01"/>
    <w:rsid w:val="6CA53368"/>
    <w:rsid w:val="719A4093"/>
    <w:rsid w:val="7E48212A"/>
    <w:rsid w:val="7E9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2339</Characters>
  <Lines>0</Lines>
  <Paragraphs>0</Paragraphs>
  <TotalTime>2</TotalTime>
  <ScaleCrop>false</ScaleCrop>
  <LinksUpToDate>false</LinksUpToDate>
  <CharactersWithSpaces>2363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2023-12-14T01:22:00Z</dcterms:created>
  <dc:creator>鹏翰</dc:creator>
  <cp:lastModifiedBy>鹏翰</cp:lastModifiedBy>
  <cp:lastPrinted>2024-07-12T01:26:41Z</cp:lastPrinted>
  <dcterms:modified xsi:type="dcterms:W3CDTF">2024-07-12T01:28:57Z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02FB9B72974845CBAF76CB8375F8D589_13</vt:lpwstr>
  </property>
</Properties>
</file>